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90B" w:rsidRPr="0004390B" w:rsidRDefault="0004390B" w:rsidP="00B616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90B">
        <w:rPr>
          <w:rFonts w:ascii="Arial" w:hAnsi="Arial" w:cs="Arial"/>
          <w:b/>
          <w:sz w:val="28"/>
          <w:szCs w:val="28"/>
        </w:rPr>
        <w:t>Приглашаем посетить</w:t>
      </w:r>
      <w:r w:rsidR="00315E9C" w:rsidRPr="0004390B">
        <w:rPr>
          <w:rFonts w:ascii="Arial" w:hAnsi="Arial" w:cs="Arial"/>
          <w:b/>
          <w:sz w:val="28"/>
          <w:szCs w:val="28"/>
        </w:rPr>
        <w:t xml:space="preserve"> </w:t>
      </w:r>
    </w:p>
    <w:p w:rsidR="00315E9C" w:rsidRPr="0004390B" w:rsidRDefault="0004390B" w:rsidP="00B61610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390B">
        <w:rPr>
          <w:rFonts w:ascii="Arial" w:hAnsi="Arial" w:cs="Arial"/>
          <w:b/>
          <w:sz w:val="28"/>
          <w:szCs w:val="28"/>
        </w:rPr>
        <w:t>«Биржу</w:t>
      </w:r>
      <w:r w:rsidR="003C43B5" w:rsidRPr="0004390B">
        <w:rPr>
          <w:rFonts w:ascii="Arial" w:hAnsi="Arial" w:cs="Arial"/>
          <w:b/>
          <w:sz w:val="28"/>
          <w:szCs w:val="28"/>
        </w:rPr>
        <w:t xml:space="preserve"> деловых контактов - 2015»</w:t>
      </w:r>
      <w:r w:rsidR="00315E9C" w:rsidRPr="0004390B">
        <w:rPr>
          <w:rFonts w:ascii="Arial" w:hAnsi="Arial" w:cs="Arial"/>
          <w:b/>
          <w:sz w:val="28"/>
          <w:szCs w:val="28"/>
        </w:rPr>
        <w:t xml:space="preserve"> </w:t>
      </w:r>
    </w:p>
    <w:p w:rsidR="0004390B" w:rsidRPr="0004390B" w:rsidRDefault="0004390B" w:rsidP="00B61610">
      <w:pPr>
        <w:spacing w:after="60"/>
        <w:ind w:firstLine="851"/>
        <w:jc w:val="both"/>
        <w:rPr>
          <w:rFonts w:ascii="Times New Roman" w:hAnsi="Times New Roman" w:cs="Times New Roman"/>
          <w:sz w:val="20"/>
          <w:szCs w:val="20"/>
        </w:rPr>
      </w:pPr>
    </w:p>
    <w:p w:rsidR="003C43B5" w:rsidRPr="002D40CA" w:rsidRDefault="003C43B5" w:rsidP="0004390B">
      <w:pPr>
        <w:spacing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</w:rPr>
        <w:t xml:space="preserve">13 ноября в Уфе пройдет «Биржа деловых контактов – 2015», </w:t>
      </w:r>
      <w:r w:rsidR="00B61610" w:rsidRPr="002D40CA">
        <w:rPr>
          <w:rFonts w:ascii="Arial" w:hAnsi="Arial" w:cs="Arial"/>
        </w:rPr>
        <w:t xml:space="preserve">организованная Союзом предпринимателей Уфы и Уфимским городским фондом развития и поддержки малого предпринимательства при поддержке Администрации городского округа город Уфа Республики Башкортостан. </w:t>
      </w:r>
      <w:r w:rsidR="00B3435D" w:rsidRPr="002D40CA">
        <w:rPr>
          <w:rFonts w:ascii="Arial" w:hAnsi="Arial" w:cs="Arial"/>
          <w:color w:val="000000"/>
          <w:shd w:val="clear" w:color="auto" w:fill="FFFFFF"/>
        </w:rPr>
        <w:t>Генеральным партнёром мероприятия выступ</w:t>
      </w:r>
      <w:r w:rsidR="00B61610" w:rsidRPr="002D40CA">
        <w:rPr>
          <w:rFonts w:ascii="Arial" w:hAnsi="Arial" w:cs="Arial"/>
          <w:color w:val="000000"/>
          <w:shd w:val="clear" w:color="auto" w:fill="FFFFFF"/>
        </w:rPr>
        <w:t>ит</w:t>
      </w:r>
      <w:r w:rsidR="00B3435D" w:rsidRPr="002D40CA">
        <w:rPr>
          <w:rFonts w:ascii="Arial" w:hAnsi="Arial" w:cs="Arial"/>
          <w:color w:val="000000"/>
          <w:shd w:val="clear" w:color="auto" w:fill="FFFFFF"/>
        </w:rPr>
        <w:t xml:space="preserve"> АО «Банк </w:t>
      </w:r>
      <w:proofErr w:type="spellStart"/>
      <w:r w:rsidR="00B3435D" w:rsidRPr="002D40CA">
        <w:rPr>
          <w:rFonts w:ascii="Arial" w:hAnsi="Arial" w:cs="Arial"/>
          <w:color w:val="000000"/>
          <w:shd w:val="clear" w:color="auto" w:fill="FFFFFF"/>
        </w:rPr>
        <w:t>Интеза</w:t>
      </w:r>
      <w:proofErr w:type="spellEnd"/>
      <w:r w:rsidR="00B3435D" w:rsidRPr="002D40CA">
        <w:rPr>
          <w:rFonts w:ascii="Arial" w:hAnsi="Arial" w:cs="Arial"/>
          <w:color w:val="000000"/>
          <w:shd w:val="clear" w:color="auto" w:fill="FFFFFF"/>
        </w:rPr>
        <w:t>».</w:t>
      </w:r>
    </w:p>
    <w:p w:rsidR="00B3435D" w:rsidRPr="002D40CA" w:rsidRDefault="00B3435D" w:rsidP="0004390B">
      <w:pPr>
        <w:spacing w:after="0" w:line="240" w:lineRule="auto"/>
        <w:ind w:firstLine="851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«Биржа Деловых Контактов» проводится уже в девятый раз, и собирает ежегодно более 100 представителей малого и среднего бизнеса</w:t>
      </w:r>
      <w:r w:rsidR="0004390B" w:rsidRPr="002D40CA">
        <w:rPr>
          <w:rFonts w:ascii="Arial" w:hAnsi="Arial" w:cs="Arial"/>
          <w:color w:val="000000"/>
          <w:shd w:val="clear" w:color="auto" w:fill="FFFFFF"/>
        </w:rPr>
        <w:t>.</w:t>
      </w:r>
      <w:r w:rsidRPr="002D40CA">
        <w:rPr>
          <w:rFonts w:ascii="Arial" w:hAnsi="Arial" w:cs="Arial"/>
          <w:color w:val="000000"/>
          <w:shd w:val="clear" w:color="auto" w:fill="FFFFFF"/>
        </w:rPr>
        <w:t xml:space="preserve"> Участие в работе Биржи откроет предпринимателям перспективы</w:t>
      </w:r>
      <w:r w:rsidR="002017BC" w:rsidRPr="002D40CA">
        <w:rPr>
          <w:rFonts w:ascii="Arial" w:hAnsi="Arial" w:cs="Arial"/>
          <w:color w:val="000000"/>
          <w:shd w:val="clear" w:color="auto" w:fill="FFFFFF"/>
        </w:rPr>
        <w:t xml:space="preserve"> установления новых деловых отношений и повышения эффективности бизнеса.</w:t>
      </w:r>
    </w:p>
    <w:p w:rsidR="0004390B" w:rsidRPr="0004390B" w:rsidRDefault="0004390B" w:rsidP="0004390B">
      <w:pPr>
        <w:pStyle w:val="a7"/>
        <w:spacing w:before="240"/>
        <w:ind w:left="60"/>
        <w:jc w:val="both"/>
        <w:rPr>
          <w:rFonts w:ascii="Arial" w:hAnsi="Arial" w:cs="Arial"/>
          <w:b/>
          <w:bCs/>
          <w:color w:val="auto"/>
          <w:sz w:val="24"/>
          <w:szCs w:val="24"/>
        </w:rPr>
      </w:pPr>
      <w:r w:rsidRPr="0004390B">
        <w:rPr>
          <w:rFonts w:ascii="Arial" w:hAnsi="Arial" w:cs="Arial"/>
          <w:b/>
          <w:bCs/>
          <w:color w:val="auto"/>
          <w:sz w:val="24"/>
          <w:szCs w:val="24"/>
        </w:rPr>
        <w:t>Компании, подавшие заявки на официальное участие в Бирже деловых контактов, предлагают следующие товары и услуги: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</w:t>
      </w:r>
      <w:r w:rsidR="00363A96">
        <w:rPr>
          <w:rFonts w:ascii="Arial" w:hAnsi="Arial" w:cs="Arial"/>
          <w:color w:val="000000"/>
          <w:shd w:val="clear" w:color="auto" w:fill="FFFFFF"/>
        </w:rPr>
        <w:t xml:space="preserve">   </w:t>
      </w:r>
      <w:r w:rsidRPr="002D40CA">
        <w:rPr>
          <w:rFonts w:ascii="Arial" w:hAnsi="Arial" w:cs="Arial"/>
          <w:color w:val="000000"/>
          <w:shd w:val="clear" w:color="auto" w:fill="FFFFFF"/>
        </w:rPr>
        <w:t>изготовление и продажа лодок; туристический инвентарь;</w:t>
      </w:r>
    </w:p>
    <w:p w:rsidR="002D40CA" w:rsidRPr="002D40CA" w:rsidRDefault="00363A96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•   </w:t>
      </w:r>
      <w:r w:rsidR="002D40CA" w:rsidRPr="002D40CA">
        <w:rPr>
          <w:rFonts w:ascii="Arial" w:hAnsi="Arial" w:cs="Arial"/>
          <w:color w:val="000000"/>
          <w:shd w:val="clear" w:color="auto" w:fill="FFFFFF"/>
        </w:rPr>
        <w:t>такелажные работы, офисные переезды;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 xml:space="preserve">• </w:t>
      </w:r>
      <w:r w:rsidR="00363A96">
        <w:rPr>
          <w:rFonts w:ascii="Arial" w:hAnsi="Arial" w:cs="Arial"/>
          <w:color w:val="000000"/>
          <w:shd w:val="clear" w:color="auto" w:fill="FFFFFF"/>
        </w:rPr>
        <w:t xml:space="preserve">  </w:t>
      </w:r>
      <w:proofErr w:type="spellStart"/>
      <w:r w:rsidRPr="002D40CA">
        <w:rPr>
          <w:rFonts w:ascii="Arial" w:hAnsi="Arial" w:cs="Arial"/>
          <w:color w:val="000000"/>
          <w:shd w:val="clear" w:color="auto" w:fill="FFFFFF"/>
        </w:rPr>
        <w:t>аутсорсинг</w:t>
      </w:r>
      <w:proofErr w:type="spellEnd"/>
      <w:r w:rsidRPr="002D40CA">
        <w:rPr>
          <w:rFonts w:ascii="Arial" w:hAnsi="Arial" w:cs="Arial"/>
          <w:color w:val="000000"/>
          <w:shd w:val="clear" w:color="auto" w:fill="FFFFFF"/>
        </w:rPr>
        <w:t xml:space="preserve"> персонала (в логистике, на производстве, в </w:t>
      </w:r>
      <w:proofErr w:type="spellStart"/>
      <w:r w:rsidRPr="002D40CA">
        <w:rPr>
          <w:rFonts w:ascii="Arial" w:hAnsi="Arial" w:cs="Arial"/>
          <w:color w:val="000000"/>
          <w:shd w:val="clear" w:color="auto" w:fill="FFFFFF"/>
        </w:rPr>
        <w:t>ритейле</w:t>
      </w:r>
      <w:proofErr w:type="spellEnd"/>
      <w:r w:rsidRPr="002D40CA">
        <w:rPr>
          <w:rFonts w:ascii="Arial" w:hAnsi="Arial" w:cs="Arial"/>
          <w:color w:val="000000"/>
          <w:shd w:val="clear" w:color="auto" w:fill="FFFFFF"/>
        </w:rPr>
        <w:t>, в общепите);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/>
        <w:jc w:val="both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 xml:space="preserve">• </w:t>
      </w:r>
      <w:r w:rsidR="00363A96">
        <w:rPr>
          <w:rFonts w:ascii="Arial" w:hAnsi="Arial" w:cs="Arial"/>
          <w:color w:val="000000"/>
          <w:shd w:val="clear" w:color="auto" w:fill="FFFFFF"/>
        </w:rPr>
        <w:t xml:space="preserve"> </w:t>
      </w:r>
      <w:r w:rsidRPr="002D40CA">
        <w:rPr>
          <w:rFonts w:ascii="Arial" w:hAnsi="Arial" w:cs="Arial"/>
          <w:color w:val="000000"/>
          <w:shd w:val="clear" w:color="auto" w:fill="FFFFFF"/>
        </w:rPr>
        <w:t xml:space="preserve">индивидуальный пошив и ремонт одежды, </w:t>
      </w:r>
      <w:r w:rsidRPr="002D40CA">
        <w:rPr>
          <w:rFonts w:ascii="Arial" w:hAnsi="Arial" w:cs="Arial"/>
          <w:bCs/>
          <w:snapToGrid w:val="0"/>
        </w:rPr>
        <w:t>р</w:t>
      </w:r>
      <w:r w:rsidRPr="002D40CA">
        <w:rPr>
          <w:rFonts w:ascii="Arial" w:eastAsia="Calibri" w:hAnsi="Arial" w:cs="Arial"/>
          <w:bCs/>
          <w:snapToGrid w:val="0"/>
        </w:rPr>
        <w:t>еставрация меховых и кожаных изделий</w:t>
      </w:r>
      <w:r w:rsidRPr="002D40CA">
        <w:rPr>
          <w:rFonts w:ascii="Arial" w:hAnsi="Arial" w:cs="Arial"/>
          <w:bCs/>
          <w:snapToGrid w:val="0"/>
        </w:rPr>
        <w:t xml:space="preserve">, деликатный ремонт </w:t>
      </w:r>
      <w:r w:rsidRPr="002D40CA">
        <w:rPr>
          <w:rFonts w:ascii="Arial" w:eastAsia="Calibri" w:hAnsi="Arial" w:cs="Arial"/>
          <w:bCs/>
          <w:snapToGrid w:val="0"/>
        </w:rPr>
        <w:t>одежды</w:t>
      </w:r>
      <w:r w:rsidRPr="002D40CA">
        <w:rPr>
          <w:rFonts w:ascii="Arial" w:hAnsi="Arial" w:cs="Arial"/>
          <w:bCs/>
          <w:snapToGrid w:val="0"/>
        </w:rPr>
        <w:t>, о</w:t>
      </w:r>
      <w:r w:rsidRPr="002D40CA">
        <w:rPr>
          <w:rFonts w:ascii="Arial" w:eastAsia="Calibri" w:hAnsi="Arial" w:cs="Arial"/>
          <w:bCs/>
          <w:snapToGrid w:val="0"/>
        </w:rPr>
        <w:t>формление тканью Вашего дома</w:t>
      </w:r>
      <w:r w:rsidRPr="002D40CA">
        <w:rPr>
          <w:rFonts w:ascii="Arial" w:hAnsi="Arial" w:cs="Arial"/>
          <w:bCs/>
          <w:snapToGrid w:val="0"/>
        </w:rPr>
        <w:t>, о</w:t>
      </w:r>
      <w:r w:rsidRPr="002D40CA">
        <w:rPr>
          <w:rFonts w:ascii="Arial" w:eastAsia="Calibri" w:hAnsi="Arial" w:cs="Arial"/>
          <w:bCs/>
          <w:snapToGrid w:val="0"/>
        </w:rPr>
        <w:t>бучение крою и шитью;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/>
        <w:jc w:val="both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</w:t>
      </w:r>
      <w:r w:rsidRPr="002D40C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363A96"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 w:rsidRPr="002D40CA">
        <w:rPr>
          <w:rFonts w:ascii="Arial" w:hAnsi="Arial" w:cs="Arial"/>
          <w:color w:val="000000"/>
          <w:shd w:val="clear" w:color="auto" w:fill="FFFFFF"/>
        </w:rPr>
        <w:t>общественное питание, проведение банкетов.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</w:t>
      </w:r>
      <w:r w:rsidR="00363A9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2D40CA">
        <w:rPr>
          <w:rFonts w:ascii="Arial" w:hAnsi="Arial" w:cs="Arial"/>
          <w:color w:val="000000"/>
          <w:shd w:val="clear" w:color="auto" w:fill="FFFFFF"/>
        </w:rPr>
        <w:t xml:space="preserve">продажа </w:t>
      </w:r>
      <w:proofErr w:type="spellStart"/>
      <w:r w:rsidRPr="002D40CA">
        <w:rPr>
          <w:rFonts w:ascii="Arial" w:hAnsi="Arial" w:cs="Arial"/>
          <w:color w:val="000000"/>
          <w:shd w:val="clear" w:color="auto" w:fill="FFFFFF"/>
        </w:rPr>
        <w:t>клинингового</w:t>
      </w:r>
      <w:proofErr w:type="spellEnd"/>
      <w:r w:rsidRPr="002D40CA">
        <w:rPr>
          <w:rFonts w:ascii="Arial" w:hAnsi="Arial" w:cs="Arial"/>
          <w:color w:val="000000"/>
          <w:shd w:val="clear" w:color="auto" w:fill="FFFFFF"/>
        </w:rPr>
        <w:t xml:space="preserve"> оборудования и инвентаря, оказание </w:t>
      </w:r>
      <w:proofErr w:type="spellStart"/>
      <w:r w:rsidRPr="002D40CA">
        <w:rPr>
          <w:rFonts w:ascii="Arial" w:hAnsi="Arial" w:cs="Arial"/>
          <w:color w:val="000000"/>
          <w:shd w:val="clear" w:color="auto" w:fill="FFFFFF"/>
        </w:rPr>
        <w:t>клининговых</w:t>
      </w:r>
      <w:proofErr w:type="spellEnd"/>
      <w:r w:rsidRPr="002D40CA">
        <w:rPr>
          <w:rFonts w:ascii="Arial" w:hAnsi="Arial" w:cs="Arial"/>
          <w:color w:val="000000"/>
          <w:shd w:val="clear" w:color="auto" w:fill="FFFFFF"/>
        </w:rPr>
        <w:t xml:space="preserve"> услуг, обучение персонала клиентов; 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</w:t>
      </w:r>
      <w:r w:rsidRPr="002D40C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363A96"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 w:rsidRPr="002D40CA">
        <w:rPr>
          <w:rFonts w:ascii="Arial" w:hAnsi="Arial" w:cs="Arial"/>
        </w:rPr>
        <w:t>п</w:t>
      </w:r>
      <w:r w:rsidRPr="002D40CA">
        <w:rPr>
          <w:rFonts w:ascii="Arial" w:eastAsia="Calibri" w:hAnsi="Arial" w:cs="Arial"/>
        </w:rPr>
        <w:t>роведение инвентаризации в короткие сроки по всей России;</w:t>
      </w:r>
    </w:p>
    <w:p w:rsidR="002D40CA" w:rsidRPr="002D40CA" w:rsidRDefault="002D40CA" w:rsidP="002D40CA">
      <w:pPr>
        <w:pStyle w:val="a6"/>
        <w:tabs>
          <w:tab w:val="left" w:pos="426"/>
          <w:tab w:val="left" w:pos="567"/>
        </w:tabs>
        <w:spacing w:after="0" w:line="240" w:lineRule="auto"/>
        <w:ind w:left="0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</w:t>
      </w:r>
      <w:r w:rsidR="00363A9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2D40CA">
        <w:rPr>
          <w:rFonts w:ascii="Arial" w:hAnsi="Arial" w:cs="Arial"/>
          <w:color w:val="000000"/>
          <w:shd w:val="clear" w:color="auto" w:fill="FFFFFF"/>
        </w:rPr>
        <w:t>и</w:t>
      </w:r>
      <w:r w:rsidRPr="002D40CA">
        <w:rPr>
          <w:rFonts w:ascii="Arial" w:eastAsia="Calibri" w:hAnsi="Arial" w:cs="Arial"/>
          <w:bCs/>
          <w:snapToGrid w:val="0"/>
        </w:rPr>
        <w:t>нформационно-правовое обеспечение предприятий и организаций всех форм собственности;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</w:t>
      </w:r>
      <w:r w:rsidRPr="002D40C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363A96">
        <w:rPr>
          <w:rFonts w:ascii="Arial" w:hAnsi="Arial" w:cs="Arial"/>
          <w:b/>
          <w:color w:val="000000"/>
          <w:shd w:val="clear" w:color="auto" w:fill="FFFFFF"/>
        </w:rPr>
        <w:t xml:space="preserve">  </w:t>
      </w:r>
      <w:r w:rsidRPr="002D40CA">
        <w:rPr>
          <w:rFonts w:ascii="Arial" w:hAnsi="Arial" w:cs="Arial"/>
          <w:bCs/>
          <w:snapToGrid w:val="0"/>
        </w:rPr>
        <w:t>п</w:t>
      </w:r>
      <w:r w:rsidRPr="002D40CA">
        <w:rPr>
          <w:rFonts w:ascii="Arial" w:eastAsia="Calibri" w:hAnsi="Arial" w:cs="Arial"/>
          <w:bCs/>
          <w:snapToGrid w:val="0"/>
        </w:rPr>
        <w:t>одготовка документ</w:t>
      </w:r>
      <w:r w:rsidRPr="002D40CA">
        <w:rPr>
          <w:rFonts w:ascii="Arial" w:hAnsi="Arial" w:cs="Arial"/>
          <w:bCs/>
          <w:snapToGrid w:val="0"/>
        </w:rPr>
        <w:t>ации</w:t>
      </w:r>
      <w:r w:rsidRPr="002D40CA">
        <w:rPr>
          <w:rFonts w:ascii="Arial" w:eastAsia="Calibri" w:hAnsi="Arial" w:cs="Arial"/>
          <w:bCs/>
          <w:snapToGrid w:val="0"/>
        </w:rPr>
        <w:t xml:space="preserve"> для продажи франшизы;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</w:t>
      </w:r>
      <w:r w:rsidRPr="002D40C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363A9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2D40CA">
        <w:rPr>
          <w:rFonts w:ascii="Arial" w:hAnsi="Arial" w:cs="Arial"/>
          <w:color w:val="000000"/>
          <w:shd w:val="clear" w:color="auto" w:fill="FFFFFF"/>
        </w:rPr>
        <w:t xml:space="preserve">системы для сдачи отчетности через Интернет, продукты для участия в электронных торгах, услуги по изготовлению электронной подписи, дополнительные </w:t>
      </w:r>
      <w:proofErr w:type="spellStart"/>
      <w:r w:rsidRPr="002D40CA">
        <w:rPr>
          <w:rFonts w:ascii="Arial" w:hAnsi="Arial" w:cs="Arial"/>
          <w:color w:val="000000"/>
          <w:shd w:val="clear" w:color="auto" w:fill="FFFFFF"/>
        </w:rPr>
        <w:t>веб-сервисы</w:t>
      </w:r>
      <w:proofErr w:type="spellEnd"/>
      <w:r w:rsidRPr="002D40CA">
        <w:rPr>
          <w:rFonts w:ascii="Arial" w:hAnsi="Arial" w:cs="Arial"/>
          <w:color w:val="000000"/>
          <w:shd w:val="clear" w:color="auto" w:fill="FFFFFF"/>
        </w:rPr>
        <w:t xml:space="preserve"> по ведению бизнеса;</w:t>
      </w:r>
    </w:p>
    <w:p w:rsidR="002D40CA" w:rsidRPr="002D40CA" w:rsidRDefault="002D40CA" w:rsidP="002D40CA">
      <w:pPr>
        <w:pStyle w:val="a6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 xml:space="preserve">все виды банковских услуг; 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</w:t>
      </w:r>
      <w:r w:rsidRPr="002D40C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363A9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2D40CA">
        <w:rPr>
          <w:rFonts w:ascii="Arial" w:eastAsia="Calibri" w:hAnsi="Arial" w:cs="Arial"/>
          <w:bCs/>
          <w:snapToGrid w:val="0"/>
        </w:rPr>
        <w:t>сертификация продукции, услуг,</w:t>
      </w:r>
      <w:r w:rsidRPr="002D40CA">
        <w:rPr>
          <w:rFonts w:ascii="Arial" w:hAnsi="Arial" w:cs="Arial"/>
          <w:bCs/>
          <w:snapToGrid w:val="0"/>
        </w:rPr>
        <w:t xml:space="preserve"> </w:t>
      </w:r>
      <w:r w:rsidRPr="002D40CA">
        <w:rPr>
          <w:rFonts w:ascii="Arial" w:eastAsia="Calibri" w:hAnsi="Arial" w:cs="Arial"/>
          <w:bCs/>
          <w:snapToGrid w:val="0"/>
        </w:rPr>
        <w:t xml:space="preserve">систем менеджмента, регистрация товарных знаков, </w:t>
      </w:r>
      <w:proofErr w:type="spellStart"/>
      <w:r w:rsidRPr="002D40CA">
        <w:rPr>
          <w:rFonts w:ascii="Arial" w:eastAsia="Calibri" w:hAnsi="Arial" w:cs="Arial"/>
          <w:bCs/>
          <w:snapToGrid w:val="0"/>
        </w:rPr>
        <w:t>штрихкодирование</w:t>
      </w:r>
      <w:proofErr w:type="spellEnd"/>
      <w:r w:rsidRPr="002D40CA">
        <w:rPr>
          <w:rFonts w:ascii="Arial" w:hAnsi="Arial" w:cs="Arial"/>
          <w:bCs/>
          <w:snapToGrid w:val="0"/>
        </w:rPr>
        <w:t xml:space="preserve">; </w:t>
      </w:r>
      <w:r w:rsidRPr="002D40CA">
        <w:rPr>
          <w:rFonts w:ascii="Arial" w:hAnsi="Arial" w:cs="Arial"/>
          <w:color w:val="000000"/>
          <w:shd w:val="clear" w:color="auto" w:fill="FFFFFF"/>
        </w:rPr>
        <w:t xml:space="preserve"> регистрация различных изобретений; авторское право и </w:t>
      </w:r>
      <w:proofErr w:type="spellStart"/>
      <w:r w:rsidRPr="002D40CA">
        <w:rPr>
          <w:rFonts w:ascii="Arial" w:hAnsi="Arial" w:cs="Arial"/>
          <w:color w:val="000000"/>
          <w:shd w:val="clear" w:color="auto" w:fill="FFFFFF"/>
        </w:rPr>
        <w:t>т</w:t>
      </w:r>
      <w:proofErr w:type="gramStart"/>
      <w:r w:rsidRPr="002D40CA">
        <w:rPr>
          <w:rFonts w:ascii="Arial" w:hAnsi="Arial" w:cs="Arial"/>
          <w:color w:val="000000"/>
          <w:shd w:val="clear" w:color="auto" w:fill="FFFFFF"/>
        </w:rPr>
        <w:t>.д</w:t>
      </w:r>
      <w:proofErr w:type="spellEnd"/>
      <w:proofErr w:type="gramEnd"/>
      <w:r w:rsidRPr="002D40CA">
        <w:rPr>
          <w:rFonts w:ascii="Arial" w:hAnsi="Arial" w:cs="Arial"/>
          <w:color w:val="000000"/>
          <w:shd w:val="clear" w:color="auto" w:fill="FFFFFF"/>
        </w:rPr>
        <w:t>;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</w:t>
      </w:r>
      <w:r w:rsidRPr="002D40C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363A96">
        <w:rPr>
          <w:rFonts w:ascii="Arial" w:hAnsi="Arial" w:cs="Arial"/>
          <w:b/>
          <w:color w:val="000000"/>
          <w:shd w:val="clear" w:color="auto" w:fill="FFFFFF"/>
        </w:rPr>
        <w:t xml:space="preserve">   </w:t>
      </w:r>
      <w:r w:rsidRPr="002D40CA">
        <w:rPr>
          <w:rFonts w:ascii="Arial" w:hAnsi="Arial" w:cs="Arial"/>
          <w:color w:val="000000"/>
          <w:shd w:val="clear" w:color="auto" w:fill="FFFFFF"/>
        </w:rPr>
        <w:t>услуги по ведению бухгалтерского и налогового учета;</w:t>
      </w:r>
    </w:p>
    <w:p w:rsidR="002D40CA" w:rsidRPr="002D40CA" w:rsidRDefault="002D40CA" w:rsidP="002D40CA">
      <w:pPr>
        <w:pStyle w:val="a6"/>
        <w:numPr>
          <w:ilvl w:val="0"/>
          <w:numId w:val="7"/>
        </w:numPr>
        <w:tabs>
          <w:tab w:val="left" w:pos="426"/>
          <w:tab w:val="left" w:pos="567"/>
        </w:tabs>
        <w:spacing w:after="0" w:line="240" w:lineRule="auto"/>
        <w:ind w:left="360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юридические услуги для физических лиц и бизнеса;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</w:t>
      </w:r>
      <w:r w:rsidRPr="002D40C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363A96">
        <w:rPr>
          <w:rFonts w:ascii="Arial" w:hAnsi="Arial" w:cs="Arial"/>
          <w:b/>
          <w:color w:val="000000"/>
          <w:shd w:val="clear" w:color="auto" w:fill="FFFFFF"/>
        </w:rPr>
        <w:t xml:space="preserve">   </w:t>
      </w:r>
      <w:r w:rsidRPr="002D40CA">
        <w:rPr>
          <w:rFonts w:ascii="Arial" w:hAnsi="Arial" w:cs="Arial"/>
          <w:color w:val="000000"/>
          <w:shd w:val="clear" w:color="auto" w:fill="FFFFFF"/>
        </w:rPr>
        <w:t>все услуги в сфере недвижимости;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</w:t>
      </w:r>
      <w:r w:rsidRPr="002D40C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2D40CA">
        <w:rPr>
          <w:rFonts w:ascii="Arial" w:hAnsi="Arial" w:cs="Arial"/>
          <w:bCs/>
          <w:snapToGrid w:val="0"/>
        </w:rPr>
        <w:t>о</w:t>
      </w:r>
      <w:r w:rsidRPr="002D40CA">
        <w:rPr>
          <w:rFonts w:ascii="Arial" w:eastAsia="Calibri" w:hAnsi="Arial" w:cs="Arial"/>
          <w:bCs/>
          <w:snapToGrid w:val="0"/>
        </w:rPr>
        <w:t>хранные и детективные услуги, консультирование и подготовка рекомендаций клиентам по вопросам правомерной защиты от противоправных посягательств</w:t>
      </w:r>
      <w:r w:rsidRPr="002D40CA">
        <w:rPr>
          <w:rFonts w:ascii="Arial" w:hAnsi="Arial" w:cs="Arial"/>
          <w:bCs/>
          <w:snapToGrid w:val="0"/>
        </w:rPr>
        <w:t>;</w:t>
      </w:r>
      <w:r w:rsidRPr="002D40C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bCs/>
          <w:snapToGrid w:val="0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</w:t>
      </w:r>
      <w:r w:rsidR="007B4536">
        <w:rPr>
          <w:rFonts w:ascii="Arial" w:hAnsi="Arial" w:cs="Arial"/>
          <w:b/>
          <w:bCs/>
          <w:snapToGrid w:val="0"/>
        </w:rPr>
        <w:t xml:space="preserve"> </w:t>
      </w:r>
      <w:r w:rsidRPr="002D40CA">
        <w:rPr>
          <w:rFonts w:ascii="Arial" w:hAnsi="Arial" w:cs="Arial"/>
          <w:bCs/>
          <w:snapToGrid w:val="0"/>
        </w:rPr>
        <w:t>профессиональное обучение (в том числе автошкола), дополнительное профессиональное образование для  детей и взрослых (иностранные языки, повышение квалификации, профориентация и т.д.);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/>
        <w:jc w:val="both"/>
        <w:rPr>
          <w:rFonts w:ascii="Arial" w:eastAsia="Calibri" w:hAnsi="Arial" w:cs="Arial"/>
          <w:b/>
          <w:bCs/>
          <w:snapToGrid w:val="0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 xml:space="preserve">• группа кратковременного пребывания и студии развития для детей, </w:t>
      </w:r>
      <w:proofErr w:type="spellStart"/>
      <w:r w:rsidRPr="002D40CA">
        <w:rPr>
          <w:rFonts w:ascii="Arial" w:hAnsi="Arial" w:cs="Arial"/>
          <w:color w:val="000000"/>
          <w:shd w:val="clear" w:color="auto" w:fill="FFFFFF"/>
        </w:rPr>
        <w:t>дощкольная</w:t>
      </w:r>
      <w:proofErr w:type="spellEnd"/>
      <w:r w:rsidRPr="002D40CA">
        <w:rPr>
          <w:rFonts w:ascii="Arial" w:hAnsi="Arial" w:cs="Arial"/>
          <w:color w:val="000000"/>
          <w:shd w:val="clear" w:color="auto" w:fill="FFFFFF"/>
        </w:rPr>
        <w:t xml:space="preserve"> подготовка, организация детских праздников, украшение шарами;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 xml:space="preserve">• </w:t>
      </w:r>
      <w:r w:rsidR="00363A96"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2D40CA">
        <w:rPr>
          <w:rFonts w:ascii="Arial" w:hAnsi="Arial" w:cs="Arial"/>
          <w:color w:val="000000"/>
          <w:shd w:val="clear" w:color="auto" w:fill="FFFFFF"/>
        </w:rPr>
        <w:t xml:space="preserve">услуги для красоты и здоровья, танцы, фитнес для детей и взрослых; </w:t>
      </w:r>
    </w:p>
    <w:p w:rsidR="002D40CA" w:rsidRPr="002D40CA" w:rsidRDefault="002D40CA" w:rsidP="002D40CA">
      <w:pPr>
        <w:pStyle w:val="Default"/>
        <w:tabs>
          <w:tab w:val="left" w:pos="426"/>
          <w:tab w:val="left" w:pos="567"/>
        </w:tabs>
        <w:jc w:val="both"/>
        <w:rPr>
          <w:sz w:val="22"/>
          <w:szCs w:val="22"/>
          <w:shd w:val="clear" w:color="auto" w:fill="FFFFFF"/>
        </w:rPr>
      </w:pPr>
      <w:r w:rsidRPr="002D40CA">
        <w:rPr>
          <w:sz w:val="22"/>
          <w:szCs w:val="22"/>
          <w:shd w:val="clear" w:color="auto" w:fill="FFFFFF"/>
        </w:rPr>
        <w:t>•</w:t>
      </w:r>
      <w:r w:rsidRPr="002D40CA">
        <w:rPr>
          <w:sz w:val="22"/>
          <w:szCs w:val="22"/>
        </w:rPr>
        <w:t xml:space="preserve"> </w:t>
      </w:r>
      <w:r w:rsidR="00363A96">
        <w:rPr>
          <w:sz w:val="22"/>
          <w:szCs w:val="22"/>
        </w:rPr>
        <w:t xml:space="preserve"> </w:t>
      </w:r>
      <w:r w:rsidRPr="002D40CA">
        <w:rPr>
          <w:sz w:val="22"/>
          <w:szCs w:val="22"/>
        </w:rPr>
        <w:t xml:space="preserve">создание систем маркетинга и эффективной рекламы, создание и продвижение сайтов, работа с базой клиентов, разработка фирменного стиля и др. 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 xml:space="preserve">• </w:t>
      </w:r>
      <w:r w:rsidR="00363A96"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2D40CA">
        <w:rPr>
          <w:rFonts w:ascii="Arial" w:hAnsi="Arial" w:cs="Arial"/>
          <w:color w:val="000000"/>
          <w:shd w:val="clear" w:color="auto" w:fill="FFFFFF"/>
        </w:rPr>
        <w:t xml:space="preserve">услуги в области </w:t>
      </w:r>
      <w:proofErr w:type="spellStart"/>
      <w:r w:rsidRPr="002D40CA">
        <w:rPr>
          <w:rFonts w:ascii="Arial" w:hAnsi="Arial" w:cs="Arial"/>
          <w:color w:val="000000"/>
          <w:shd w:val="clear" w:color="auto" w:fill="FFFFFF"/>
        </w:rPr>
        <w:t>брендинга</w:t>
      </w:r>
      <w:proofErr w:type="spellEnd"/>
      <w:r w:rsidRPr="002D40CA">
        <w:rPr>
          <w:rFonts w:ascii="Arial" w:hAnsi="Arial" w:cs="Arial"/>
          <w:color w:val="000000"/>
          <w:shd w:val="clear" w:color="auto" w:fill="FFFFFF"/>
        </w:rPr>
        <w:t xml:space="preserve">, дизайна, маркетинга, </w:t>
      </w:r>
      <w:proofErr w:type="spellStart"/>
      <w:proofErr w:type="gramStart"/>
      <w:r w:rsidRPr="002D40CA">
        <w:rPr>
          <w:rFonts w:ascii="Arial" w:hAnsi="Arial" w:cs="Arial"/>
          <w:color w:val="000000"/>
          <w:shd w:val="clear" w:color="auto" w:fill="FFFFFF"/>
        </w:rPr>
        <w:t>бизнес-инноваций</w:t>
      </w:r>
      <w:proofErr w:type="spellEnd"/>
      <w:proofErr w:type="gramEnd"/>
      <w:r w:rsidRPr="002D40CA">
        <w:rPr>
          <w:rFonts w:ascii="Arial" w:hAnsi="Arial" w:cs="Arial"/>
          <w:color w:val="000000"/>
          <w:shd w:val="clear" w:color="auto" w:fill="FFFFFF"/>
        </w:rPr>
        <w:t>;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 xml:space="preserve">• размещение и производство рекламы (изготовление наружной рекламы различной сложности: щиты, тумбы, </w:t>
      </w:r>
      <w:proofErr w:type="spellStart"/>
      <w:r w:rsidRPr="002D40CA">
        <w:rPr>
          <w:rFonts w:ascii="Arial" w:hAnsi="Arial" w:cs="Arial"/>
          <w:color w:val="000000"/>
          <w:shd w:val="clear" w:color="auto" w:fill="FFFFFF"/>
        </w:rPr>
        <w:t>ситиборды</w:t>
      </w:r>
      <w:proofErr w:type="spellEnd"/>
      <w:r w:rsidRPr="002D40CA">
        <w:rPr>
          <w:rFonts w:ascii="Arial" w:hAnsi="Arial" w:cs="Arial"/>
          <w:color w:val="000000"/>
          <w:shd w:val="clear" w:color="auto" w:fill="FFFFFF"/>
        </w:rPr>
        <w:t xml:space="preserve">, вывески и </w:t>
      </w:r>
      <w:proofErr w:type="spellStart"/>
      <w:r w:rsidRPr="002D40CA">
        <w:rPr>
          <w:rFonts w:ascii="Arial" w:hAnsi="Arial" w:cs="Arial"/>
          <w:color w:val="000000"/>
          <w:shd w:val="clear" w:color="auto" w:fill="FFFFFF"/>
        </w:rPr>
        <w:t>мн</w:t>
      </w:r>
      <w:proofErr w:type="gramStart"/>
      <w:r w:rsidRPr="002D40CA">
        <w:rPr>
          <w:rFonts w:ascii="Arial" w:hAnsi="Arial" w:cs="Arial"/>
          <w:color w:val="000000"/>
          <w:shd w:val="clear" w:color="auto" w:fill="FFFFFF"/>
        </w:rPr>
        <w:t>.д</w:t>
      </w:r>
      <w:proofErr w:type="gramEnd"/>
      <w:r w:rsidRPr="002D40CA">
        <w:rPr>
          <w:rFonts w:ascii="Arial" w:hAnsi="Arial" w:cs="Arial"/>
          <w:color w:val="000000"/>
          <w:shd w:val="clear" w:color="auto" w:fill="FFFFFF"/>
        </w:rPr>
        <w:t>р</w:t>
      </w:r>
      <w:proofErr w:type="spellEnd"/>
      <w:r w:rsidRPr="002D40CA">
        <w:rPr>
          <w:rFonts w:ascii="Arial" w:hAnsi="Arial" w:cs="Arial"/>
          <w:color w:val="000000"/>
          <w:shd w:val="clear" w:color="auto" w:fill="FFFFFF"/>
        </w:rPr>
        <w:t xml:space="preserve">); 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 изготовление полиграфической продукции: типография, издательство, офсетная и цифровая печать, дизайнерские услуги;</w:t>
      </w:r>
    </w:p>
    <w:p w:rsidR="002D40CA" w:rsidRPr="002D40CA" w:rsidRDefault="00393FBB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D40CA" w:rsidRPr="002D40CA">
        <w:rPr>
          <w:rFonts w:ascii="Arial" w:hAnsi="Arial" w:cs="Arial"/>
          <w:color w:val="000000"/>
          <w:shd w:val="clear" w:color="auto" w:fill="FFFFFF"/>
        </w:rPr>
        <w:t>размещение рекламы и статей о товарах и услугах для семейной аудитории в глянце</w:t>
      </w:r>
      <w:r>
        <w:rPr>
          <w:rFonts w:ascii="Arial" w:hAnsi="Arial" w:cs="Arial"/>
          <w:color w:val="000000"/>
          <w:shd w:val="clear" w:color="auto" w:fill="FFFFFF"/>
        </w:rPr>
        <w:t xml:space="preserve">вом журнале тиражом 5000 экз.; 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</w:t>
      </w:r>
      <w:r w:rsidRPr="002D40CA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363A96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="00393FBB">
        <w:rPr>
          <w:rFonts w:ascii="Arial" w:hAnsi="Arial" w:cs="Arial"/>
          <w:b/>
          <w:color w:val="000000"/>
          <w:shd w:val="clear" w:color="auto" w:fill="FFFFFF"/>
        </w:rPr>
        <w:t xml:space="preserve"> </w:t>
      </w:r>
      <w:r w:rsidRPr="002D40CA">
        <w:rPr>
          <w:rFonts w:ascii="Arial" w:hAnsi="Arial" w:cs="Arial"/>
          <w:color w:val="000000"/>
          <w:shd w:val="clear" w:color="auto" w:fill="FFFFFF"/>
        </w:rPr>
        <w:t>изготовление оригинальной сувенирной продукции;</w:t>
      </w:r>
    </w:p>
    <w:p w:rsidR="002D40CA" w:rsidRPr="002D40CA" w:rsidRDefault="002D40CA" w:rsidP="002D40CA">
      <w:pPr>
        <w:tabs>
          <w:tab w:val="left" w:pos="426"/>
          <w:tab w:val="left" w:pos="567"/>
        </w:tabs>
        <w:spacing w:after="0" w:line="240" w:lineRule="auto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 xml:space="preserve">• </w:t>
      </w:r>
      <w:r w:rsidR="00363A96">
        <w:rPr>
          <w:rFonts w:ascii="Arial" w:hAnsi="Arial" w:cs="Arial"/>
          <w:color w:val="000000"/>
          <w:shd w:val="clear" w:color="auto" w:fill="FFFFFF"/>
        </w:rPr>
        <w:t xml:space="preserve">  </w:t>
      </w:r>
      <w:r w:rsidRPr="002D40CA">
        <w:rPr>
          <w:rFonts w:ascii="Arial" w:hAnsi="Arial" w:cs="Arial"/>
          <w:color w:val="000000"/>
          <w:shd w:val="clear" w:color="auto" w:fill="FFFFFF"/>
        </w:rPr>
        <w:t>услуги турагентства.</w:t>
      </w:r>
    </w:p>
    <w:p w:rsidR="00C32848" w:rsidRPr="0004390B" w:rsidRDefault="00C32848" w:rsidP="007D1255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7D1255" w:rsidRPr="0004390B" w:rsidRDefault="00266B42" w:rsidP="007D1255">
      <w:pPr>
        <w:spacing w:after="0" w:line="240" w:lineRule="auto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04390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Компаниям, подавшим заявки для участия в Бирже, требуются следующие товары и услуги</w:t>
      </w:r>
      <w:r w:rsidR="00E50D54" w:rsidRPr="0004390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:</w:t>
      </w:r>
      <w:r w:rsidR="009C5A01" w:rsidRPr="0004390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 xml:space="preserve"> </w:t>
      </w:r>
    </w:p>
    <w:p w:rsidR="007D1255" w:rsidRPr="0004390B" w:rsidRDefault="007D1255" w:rsidP="007D1255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EA100F" w:rsidRPr="002D40CA" w:rsidRDefault="00EA100F" w:rsidP="0004390B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hAnsi="Arial" w:cs="Arial"/>
          <w:bCs/>
          <w:color w:val="333333"/>
          <w:shd w:val="clear" w:color="auto" w:fill="FFFFFF"/>
        </w:rPr>
        <w:t>спецодежда;</w:t>
      </w:r>
    </w:p>
    <w:p w:rsidR="00EA100F" w:rsidRPr="002D40CA" w:rsidRDefault="00EA100F" w:rsidP="0004390B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eastAsia="Calibri" w:hAnsi="Arial" w:cs="Arial"/>
          <w:bCs/>
          <w:snapToGrid w:val="0"/>
        </w:rPr>
        <w:t>металлы;</w:t>
      </w:r>
    </w:p>
    <w:p w:rsidR="00EA100F" w:rsidRPr="002D40CA" w:rsidRDefault="00EA100F" w:rsidP="0004390B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eastAsia="Calibri" w:hAnsi="Arial" w:cs="Arial"/>
          <w:bCs/>
          <w:snapToGrid w:val="0"/>
        </w:rPr>
        <w:t>деловые перевозки по России;</w:t>
      </w:r>
    </w:p>
    <w:p w:rsidR="00EA100F" w:rsidRPr="002D40CA" w:rsidRDefault="00EA100F" w:rsidP="0004390B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eastAsia="Calibri" w:hAnsi="Arial" w:cs="Arial"/>
          <w:bCs/>
          <w:snapToGrid w:val="0"/>
        </w:rPr>
        <w:t>строительные инструменты;</w:t>
      </w:r>
    </w:p>
    <w:p w:rsidR="00EA100F" w:rsidRPr="002D40CA" w:rsidRDefault="00EA100F" w:rsidP="0004390B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eastAsia="Calibri" w:hAnsi="Arial" w:cs="Arial"/>
          <w:bCs/>
          <w:snapToGrid w:val="0"/>
        </w:rPr>
        <w:t>запчасти для автомобилей;</w:t>
      </w:r>
    </w:p>
    <w:p w:rsidR="00EA100F" w:rsidRPr="002D40CA" w:rsidRDefault="00EA100F" w:rsidP="0004390B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eastAsia="Calibri" w:hAnsi="Arial" w:cs="Arial"/>
          <w:bCs/>
          <w:snapToGrid w:val="0"/>
        </w:rPr>
        <w:t>качественные продукты питания: мясо птицы, рыбы, говяжьи языки.</w:t>
      </w:r>
    </w:p>
    <w:p w:rsidR="007D1255" w:rsidRPr="002D40CA" w:rsidRDefault="007D1255" w:rsidP="0004390B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eastAsia="Calibri" w:hAnsi="Arial" w:cs="Arial"/>
          <w:bCs/>
          <w:snapToGrid w:val="0"/>
        </w:rPr>
        <w:t>бухгалтерские услуги;</w:t>
      </w:r>
    </w:p>
    <w:p w:rsidR="00EA100F" w:rsidRPr="002D40CA" w:rsidRDefault="00EA100F" w:rsidP="0004390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D40CA">
        <w:rPr>
          <w:rFonts w:ascii="Arial" w:hAnsi="Arial" w:cs="Arial"/>
          <w:bCs/>
          <w:snapToGrid w:val="0"/>
        </w:rPr>
        <w:t>ю</w:t>
      </w:r>
      <w:r w:rsidRPr="002D40CA">
        <w:rPr>
          <w:rFonts w:ascii="Arial" w:eastAsia="Calibri" w:hAnsi="Arial" w:cs="Arial"/>
          <w:bCs/>
          <w:snapToGrid w:val="0"/>
        </w:rPr>
        <w:t>ридические услуги</w:t>
      </w:r>
      <w:r w:rsidRPr="002D40CA">
        <w:rPr>
          <w:rFonts w:ascii="Arial" w:hAnsi="Arial" w:cs="Arial"/>
          <w:bCs/>
          <w:snapToGrid w:val="0"/>
        </w:rPr>
        <w:t>;</w:t>
      </w:r>
    </w:p>
    <w:p w:rsidR="00EA100F" w:rsidRPr="002D40CA" w:rsidRDefault="00EA100F" w:rsidP="0004390B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 xml:space="preserve">услуги по </w:t>
      </w:r>
      <w:r w:rsidRPr="002D40CA">
        <w:rPr>
          <w:rFonts w:ascii="Arial" w:eastAsia="Calibri" w:hAnsi="Arial" w:cs="Arial"/>
          <w:bCs/>
          <w:snapToGrid w:val="0"/>
        </w:rPr>
        <w:t xml:space="preserve">подбору персонала, </w:t>
      </w:r>
      <w:r w:rsidRPr="002D40CA">
        <w:rPr>
          <w:rFonts w:ascii="Arial" w:hAnsi="Arial" w:cs="Arial"/>
          <w:bCs/>
          <w:color w:val="333333"/>
          <w:shd w:val="clear" w:color="auto" w:fill="FFFFFF"/>
        </w:rPr>
        <w:t xml:space="preserve"> </w:t>
      </w:r>
      <w:proofErr w:type="spellStart"/>
      <w:r w:rsidRPr="002D40CA">
        <w:rPr>
          <w:rFonts w:ascii="Arial" w:hAnsi="Arial" w:cs="Arial"/>
          <w:bCs/>
          <w:color w:val="333333"/>
          <w:shd w:val="clear" w:color="auto" w:fill="FFFFFF"/>
        </w:rPr>
        <w:t>аутсорсинг</w:t>
      </w:r>
      <w:proofErr w:type="spellEnd"/>
      <w:r w:rsidRPr="002D40CA">
        <w:rPr>
          <w:rFonts w:ascii="Arial" w:hAnsi="Arial" w:cs="Arial"/>
          <w:bCs/>
          <w:color w:val="333333"/>
          <w:shd w:val="clear" w:color="auto" w:fill="FFFFFF"/>
        </w:rPr>
        <w:t xml:space="preserve"> персонала;</w:t>
      </w:r>
    </w:p>
    <w:p w:rsidR="00EA100F" w:rsidRPr="002D40CA" w:rsidRDefault="00EA100F" w:rsidP="0004390B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hAnsi="Arial" w:cs="Arial"/>
          <w:bCs/>
          <w:color w:val="333333"/>
          <w:shd w:val="clear" w:color="auto" w:fill="FFFFFF"/>
        </w:rPr>
        <w:t>колл</w:t>
      </w:r>
      <w:r w:rsidRPr="002D40CA">
        <w:rPr>
          <w:rFonts w:ascii="Arial" w:hAnsi="Arial" w:cs="Arial"/>
          <w:color w:val="333333"/>
          <w:shd w:val="clear" w:color="auto" w:fill="FFFFFF"/>
        </w:rPr>
        <w:t>-</w:t>
      </w:r>
      <w:r w:rsidRPr="002D40CA">
        <w:rPr>
          <w:rFonts w:ascii="Arial" w:hAnsi="Arial" w:cs="Arial"/>
          <w:bCs/>
          <w:color w:val="333333"/>
          <w:shd w:val="clear" w:color="auto" w:fill="FFFFFF"/>
        </w:rPr>
        <w:t>центр</w:t>
      </w:r>
      <w:r w:rsidRPr="002D40CA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r w:rsidRPr="002D40CA">
        <w:rPr>
          <w:rFonts w:ascii="Arial" w:hAnsi="Arial" w:cs="Arial"/>
          <w:bCs/>
          <w:color w:val="333333"/>
          <w:shd w:val="clear" w:color="auto" w:fill="FFFFFF"/>
        </w:rPr>
        <w:t>на</w:t>
      </w:r>
      <w:r w:rsidRPr="002D40CA">
        <w:rPr>
          <w:rStyle w:val="apple-converted-space"/>
          <w:rFonts w:ascii="Arial" w:hAnsi="Arial" w:cs="Arial"/>
          <w:color w:val="333333"/>
          <w:shd w:val="clear" w:color="auto" w:fill="FFFFFF"/>
        </w:rPr>
        <w:t> </w:t>
      </w:r>
      <w:proofErr w:type="spellStart"/>
      <w:r w:rsidRPr="002D40CA">
        <w:rPr>
          <w:rFonts w:ascii="Arial" w:hAnsi="Arial" w:cs="Arial"/>
          <w:bCs/>
          <w:color w:val="333333"/>
          <w:shd w:val="clear" w:color="auto" w:fill="FFFFFF"/>
        </w:rPr>
        <w:t>аутсорсинге</w:t>
      </w:r>
      <w:proofErr w:type="spellEnd"/>
      <w:r w:rsidRPr="002D40CA">
        <w:rPr>
          <w:rFonts w:ascii="Arial" w:hAnsi="Arial" w:cs="Arial"/>
          <w:bCs/>
          <w:color w:val="333333"/>
          <w:shd w:val="clear" w:color="auto" w:fill="FFFFFF"/>
        </w:rPr>
        <w:t>;</w:t>
      </w:r>
    </w:p>
    <w:p w:rsidR="00B61610" w:rsidRPr="002D40CA" w:rsidRDefault="00B61610" w:rsidP="0004390B">
      <w:pPr>
        <w:pStyle w:val="a6"/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eastAsia="Calibri" w:hAnsi="Arial" w:cs="Arial"/>
          <w:bCs/>
          <w:snapToGrid w:val="0"/>
        </w:rPr>
        <w:t>интернет, услуги связи;</w:t>
      </w:r>
    </w:p>
    <w:p w:rsidR="006B47CF" w:rsidRPr="002D40CA" w:rsidRDefault="006B47CF" w:rsidP="0004390B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hAnsi="Arial" w:cs="Arial"/>
          <w:bCs/>
          <w:color w:val="333333"/>
          <w:shd w:val="clear" w:color="auto" w:fill="FFFFFF"/>
        </w:rPr>
        <w:t>программирование и оптимизация сайта;</w:t>
      </w:r>
    </w:p>
    <w:p w:rsidR="001752CC" w:rsidRPr="002D40CA" w:rsidRDefault="001752CC" w:rsidP="0004390B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eastAsia="Calibri" w:hAnsi="Arial" w:cs="Arial"/>
          <w:bCs/>
          <w:snapToGrid w:val="0"/>
        </w:rPr>
        <w:t xml:space="preserve">орг. </w:t>
      </w:r>
      <w:r w:rsidR="00C57974" w:rsidRPr="002D40CA">
        <w:rPr>
          <w:rFonts w:ascii="Arial" w:eastAsia="Calibri" w:hAnsi="Arial" w:cs="Arial"/>
          <w:bCs/>
          <w:snapToGrid w:val="0"/>
        </w:rPr>
        <w:t>техника;</w:t>
      </w:r>
    </w:p>
    <w:p w:rsidR="007D1255" w:rsidRPr="002D40CA" w:rsidRDefault="007D1255" w:rsidP="0004390B">
      <w:pPr>
        <w:numPr>
          <w:ilvl w:val="0"/>
          <w:numId w:val="2"/>
        </w:numPr>
        <w:tabs>
          <w:tab w:val="num" w:pos="426"/>
        </w:tabs>
        <w:spacing w:after="0" w:line="240" w:lineRule="auto"/>
        <w:ind w:left="714" w:hanging="357"/>
        <w:jc w:val="both"/>
        <w:rPr>
          <w:rFonts w:ascii="Arial" w:hAnsi="Arial" w:cs="Arial"/>
        </w:rPr>
      </w:pPr>
      <w:r w:rsidRPr="002D40CA">
        <w:rPr>
          <w:rFonts w:ascii="Arial" w:hAnsi="Arial" w:cs="Arial"/>
          <w:bCs/>
          <w:snapToGrid w:val="0"/>
        </w:rPr>
        <w:t>к</w:t>
      </w:r>
      <w:r w:rsidRPr="002D40CA">
        <w:rPr>
          <w:rFonts w:ascii="Arial" w:eastAsia="Calibri" w:hAnsi="Arial" w:cs="Arial"/>
          <w:bCs/>
          <w:snapToGrid w:val="0"/>
        </w:rPr>
        <w:t>анцтовары</w:t>
      </w:r>
      <w:r w:rsidRPr="002D40CA">
        <w:rPr>
          <w:rFonts w:ascii="Arial" w:hAnsi="Arial" w:cs="Arial"/>
          <w:bCs/>
          <w:snapToGrid w:val="0"/>
        </w:rPr>
        <w:t>;</w:t>
      </w:r>
    </w:p>
    <w:p w:rsidR="00A06058" w:rsidRPr="002D40CA" w:rsidRDefault="00A06058" w:rsidP="0004390B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hAnsi="Arial" w:cs="Arial"/>
          <w:bCs/>
          <w:color w:val="333333"/>
          <w:shd w:val="clear" w:color="auto" w:fill="FFFFFF"/>
        </w:rPr>
        <w:t xml:space="preserve">страхование гражданской ответственности при оказании </w:t>
      </w:r>
      <w:proofErr w:type="spellStart"/>
      <w:r w:rsidRPr="002D40CA">
        <w:rPr>
          <w:rFonts w:ascii="Arial" w:hAnsi="Arial" w:cs="Arial"/>
          <w:bCs/>
          <w:color w:val="333333"/>
          <w:shd w:val="clear" w:color="auto" w:fill="FFFFFF"/>
        </w:rPr>
        <w:t>клининговых</w:t>
      </w:r>
      <w:proofErr w:type="spellEnd"/>
      <w:r w:rsidRPr="002D40CA">
        <w:rPr>
          <w:rFonts w:ascii="Arial" w:hAnsi="Arial" w:cs="Arial"/>
          <w:bCs/>
          <w:color w:val="333333"/>
          <w:shd w:val="clear" w:color="auto" w:fill="FFFFFF"/>
        </w:rPr>
        <w:t xml:space="preserve"> услуг</w:t>
      </w:r>
      <w:r w:rsidR="003A0DBA" w:rsidRPr="002D40CA">
        <w:rPr>
          <w:rFonts w:ascii="Arial" w:hAnsi="Arial" w:cs="Arial"/>
          <w:bCs/>
          <w:color w:val="333333"/>
          <w:shd w:val="clear" w:color="auto" w:fill="FFFFFF"/>
        </w:rPr>
        <w:t>;</w:t>
      </w:r>
    </w:p>
    <w:p w:rsidR="00EA100F" w:rsidRPr="002D40CA" w:rsidRDefault="00EA100F" w:rsidP="0004390B">
      <w:pPr>
        <w:pStyle w:val="a6"/>
        <w:numPr>
          <w:ilvl w:val="0"/>
          <w:numId w:val="2"/>
        </w:numPr>
        <w:spacing w:after="0" w:line="240" w:lineRule="auto"/>
        <w:ind w:left="714" w:hanging="357"/>
        <w:rPr>
          <w:rFonts w:ascii="Arial" w:eastAsia="Calibri" w:hAnsi="Arial" w:cs="Arial"/>
          <w:bCs/>
          <w:snapToGrid w:val="0"/>
        </w:rPr>
      </w:pPr>
      <w:r w:rsidRPr="002D40CA">
        <w:rPr>
          <w:rFonts w:ascii="Arial" w:hAnsi="Arial" w:cs="Arial"/>
          <w:bCs/>
          <w:snapToGrid w:val="0"/>
        </w:rPr>
        <w:t xml:space="preserve">услуги по организации рекламной деятельности, </w:t>
      </w:r>
      <w:r w:rsidR="00843E93" w:rsidRPr="002D40CA">
        <w:rPr>
          <w:rFonts w:ascii="Arial" w:eastAsia="Calibri" w:hAnsi="Arial" w:cs="Arial"/>
          <w:bCs/>
          <w:snapToGrid w:val="0"/>
        </w:rPr>
        <w:t>продвижение в социальных сетях;</w:t>
      </w:r>
      <w:r w:rsidRPr="002D40CA">
        <w:rPr>
          <w:rFonts w:ascii="Arial" w:eastAsia="Calibri" w:hAnsi="Arial" w:cs="Arial"/>
          <w:bCs/>
          <w:snapToGrid w:val="0"/>
        </w:rPr>
        <w:t xml:space="preserve"> реклама в СМИ и на мониторах в БЦ.</w:t>
      </w:r>
    </w:p>
    <w:p w:rsidR="007D1255" w:rsidRPr="002D40CA" w:rsidRDefault="007D1255" w:rsidP="007D1255">
      <w:pPr>
        <w:spacing w:after="60" w:line="240" w:lineRule="auto"/>
        <w:jc w:val="both"/>
        <w:rPr>
          <w:rFonts w:ascii="Arial" w:hAnsi="Arial" w:cs="Arial"/>
        </w:rPr>
      </w:pPr>
    </w:p>
    <w:p w:rsidR="009449C6" w:rsidRPr="007C0C0B" w:rsidRDefault="009449C6" w:rsidP="009449C6">
      <w:pPr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  <w:r w:rsidRPr="007C0C0B"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  <w:t>В программе Биржи Деловых Контактов:</w:t>
      </w:r>
    </w:p>
    <w:p w:rsidR="0004390B" w:rsidRPr="002D40CA" w:rsidRDefault="009449C6" w:rsidP="007C0C0B">
      <w:pPr>
        <w:spacing w:after="60" w:line="240" w:lineRule="auto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 xml:space="preserve">• </w:t>
      </w:r>
      <w:r w:rsidR="0004390B" w:rsidRPr="002D40CA">
        <w:rPr>
          <w:rFonts w:ascii="Arial" w:hAnsi="Arial" w:cs="Arial"/>
          <w:b/>
          <w:color w:val="000000"/>
          <w:shd w:val="clear" w:color="auto" w:fill="FFFFFF"/>
        </w:rPr>
        <w:t>П</w:t>
      </w:r>
      <w:r w:rsidRPr="002D40CA">
        <w:rPr>
          <w:rFonts w:ascii="Arial" w:hAnsi="Arial" w:cs="Arial"/>
          <w:b/>
          <w:color w:val="000000"/>
          <w:shd w:val="clear" w:color="auto" w:fill="FFFFFF"/>
        </w:rPr>
        <w:t>резентации</w:t>
      </w:r>
      <w:r w:rsidRPr="002D40CA">
        <w:rPr>
          <w:rFonts w:ascii="Arial" w:hAnsi="Arial" w:cs="Arial"/>
          <w:color w:val="000000"/>
          <w:shd w:val="clear" w:color="auto" w:fill="FFFFFF"/>
        </w:rPr>
        <w:t xml:space="preserve"> </w:t>
      </w:r>
      <w:r w:rsidR="00266B42" w:rsidRPr="002D40CA">
        <w:rPr>
          <w:rFonts w:ascii="Arial" w:hAnsi="Arial" w:cs="Arial"/>
          <w:color w:val="000000"/>
          <w:shd w:val="clear" w:color="auto" w:fill="FFFFFF"/>
        </w:rPr>
        <w:t xml:space="preserve">официальных участников </w:t>
      </w:r>
      <w:r w:rsidR="0004390B" w:rsidRPr="002D40CA">
        <w:rPr>
          <w:rFonts w:ascii="Arial" w:hAnsi="Arial" w:cs="Arial"/>
          <w:color w:val="000000"/>
          <w:shd w:val="clear" w:color="auto" w:fill="FFFFFF"/>
        </w:rPr>
        <w:t xml:space="preserve"> - в  этом году ими станут более 30 уфимских компаний; </w:t>
      </w:r>
    </w:p>
    <w:p w:rsidR="0004390B" w:rsidRPr="002D40CA" w:rsidRDefault="009449C6" w:rsidP="007C0C0B">
      <w:pPr>
        <w:spacing w:after="60" w:line="240" w:lineRule="auto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 xml:space="preserve">• </w:t>
      </w:r>
      <w:r w:rsidR="0004390B" w:rsidRPr="002D40CA">
        <w:rPr>
          <w:rFonts w:ascii="Arial" w:hAnsi="Arial" w:cs="Arial"/>
          <w:b/>
          <w:color w:val="000000"/>
          <w:shd w:val="clear" w:color="auto" w:fill="FFFFFF"/>
        </w:rPr>
        <w:t>П</w:t>
      </w:r>
      <w:r w:rsidRPr="002D40CA">
        <w:rPr>
          <w:rFonts w:ascii="Arial" w:hAnsi="Arial" w:cs="Arial"/>
          <w:b/>
          <w:color w:val="000000"/>
          <w:shd w:val="clear" w:color="auto" w:fill="FFFFFF"/>
        </w:rPr>
        <w:t xml:space="preserve">ереговоры </w:t>
      </w:r>
      <w:r w:rsidRPr="002D40CA">
        <w:rPr>
          <w:rFonts w:ascii="Arial" w:hAnsi="Arial" w:cs="Arial"/>
          <w:color w:val="000000"/>
          <w:shd w:val="clear" w:color="auto" w:fill="FFFFFF"/>
        </w:rPr>
        <w:t>потенциальных партнёров по заранее составленному графику;</w:t>
      </w:r>
      <w:r w:rsidRPr="002D40CA">
        <w:rPr>
          <w:rFonts w:ascii="Arial" w:hAnsi="Arial" w:cs="Arial"/>
          <w:color w:val="000000"/>
        </w:rPr>
        <w:br/>
      </w:r>
      <w:r w:rsidRPr="002D40CA">
        <w:rPr>
          <w:rFonts w:ascii="Arial" w:hAnsi="Arial" w:cs="Arial"/>
          <w:color w:val="000000"/>
          <w:shd w:val="clear" w:color="auto" w:fill="FFFFFF"/>
        </w:rPr>
        <w:t xml:space="preserve">• </w:t>
      </w:r>
      <w:r w:rsidR="0004390B" w:rsidRPr="002D40CA">
        <w:rPr>
          <w:rFonts w:ascii="Arial" w:hAnsi="Arial" w:cs="Arial"/>
          <w:b/>
          <w:color w:val="000000"/>
          <w:shd w:val="clear" w:color="auto" w:fill="FFFFFF"/>
        </w:rPr>
        <w:t>И</w:t>
      </w:r>
      <w:r w:rsidRPr="002D40CA">
        <w:rPr>
          <w:rFonts w:ascii="Arial" w:hAnsi="Arial" w:cs="Arial"/>
          <w:b/>
          <w:color w:val="000000"/>
          <w:shd w:val="clear" w:color="auto" w:fill="FFFFFF"/>
        </w:rPr>
        <w:t>ндивидуальные консультации</w:t>
      </w:r>
      <w:r w:rsidRPr="002D40CA">
        <w:rPr>
          <w:rFonts w:ascii="Arial" w:hAnsi="Arial" w:cs="Arial"/>
          <w:color w:val="000000"/>
          <w:shd w:val="clear" w:color="auto" w:fill="FFFFFF"/>
        </w:rPr>
        <w:t xml:space="preserve"> со специалистами по вопросам малого и среднего предпринимательства;</w:t>
      </w:r>
      <w:r w:rsidRPr="002D40CA">
        <w:rPr>
          <w:rFonts w:ascii="Arial" w:hAnsi="Arial" w:cs="Arial"/>
          <w:color w:val="000000"/>
        </w:rPr>
        <w:br/>
      </w:r>
      <w:r w:rsidRPr="002D40CA">
        <w:rPr>
          <w:rFonts w:ascii="Arial" w:hAnsi="Arial" w:cs="Arial"/>
          <w:color w:val="000000"/>
          <w:shd w:val="clear" w:color="auto" w:fill="FFFFFF"/>
        </w:rPr>
        <w:t xml:space="preserve">• </w:t>
      </w:r>
      <w:r w:rsidR="0004390B" w:rsidRPr="002D40CA">
        <w:rPr>
          <w:rFonts w:ascii="Arial" w:hAnsi="Arial" w:cs="Arial"/>
          <w:color w:val="000000"/>
          <w:shd w:val="clear" w:color="auto" w:fill="FFFFFF"/>
        </w:rPr>
        <w:t>С</w:t>
      </w:r>
      <w:r w:rsidRPr="002D40CA">
        <w:rPr>
          <w:rFonts w:ascii="Arial" w:hAnsi="Arial" w:cs="Arial"/>
          <w:color w:val="000000"/>
          <w:shd w:val="clear" w:color="auto" w:fill="FFFFFF"/>
        </w:rPr>
        <w:t>еминар по теме: «</w:t>
      </w:r>
      <w:r w:rsidRPr="002D40CA">
        <w:rPr>
          <w:rFonts w:ascii="Arial" w:hAnsi="Arial" w:cs="Arial"/>
          <w:b/>
          <w:color w:val="000000"/>
          <w:shd w:val="clear" w:color="auto" w:fill="FFFFFF"/>
        </w:rPr>
        <w:t>Управленческий учёт для малого и среднего бизнеса</w:t>
      </w:r>
      <w:r w:rsidRPr="002D40CA">
        <w:rPr>
          <w:rFonts w:ascii="Arial" w:hAnsi="Arial" w:cs="Arial"/>
          <w:color w:val="000000"/>
          <w:shd w:val="clear" w:color="auto" w:fill="FFFFFF"/>
        </w:rPr>
        <w:t>»;</w:t>
      </w:r>
    </w:p>
    <w:p w:rsidR="009449C6" w:rsidRPr="002D40CA" w:rsidRDefault="0004390B" w:rsidP="007C0C0B">
      <w:pPr>
        <w:spacing w:after="60" w:line="240" w:lineRule="auto"/>
        <w:rPr>
          <w:rFonts w:ascii="Arial" w:hAnsi="Arial" w:cs="Arial"/>
          <w:color w:val="000000"/>
          <w:shd w:val="clear" w:color="auto" w:fill="FFFFFF"/>
        </w:rPr>
      </w:pPr>
      <w:r w:rsidRPr="002D40CA">
        <w:rPr>
          <w:rFonts w:ascii="Arial" w:hAnsi="Arial" w:cs="Arial"/>
          <w:color w:val="000000"/>
          <w:shd w:val="clear" w:color="auto" w:fill="FFFFFF"/>
        </w:rPr>
        <w:t>• С</w:t>
      </w:r>
      <w:r w:rsidR="009449C6" w:rsidRPr="002D40CA">
        <w:rPr>
          <w:rFonts w:ascii="Arial" w:hAnsi="Arial" w:cs="Arial"/>
          <w:color w:val="000000"/>
          <w:shd w:val="clear" w:color="auto" w:fill="FFFFFF"/>
        </w:rPr>
        <w:t>вободное общение, кофе-брейк и т.д.</w:t>
      </w:r>
    </w:p>
    <w:p w:rsidR="00C32848" w:rsidRPr="007C0C0B" w:rsidRDefault="00C32848" w:rsidP="009F7586">
      <w:pPr>
        <w:spacing w:after="0" w:line="240" w:lineRule="auto"/>
        <w:jc w:val="center"/>
        <w:rPr>
          <w:rFonts w:ascii="Arial" w:hAnsi="Arial" w:cs="Arial"/>
          <w:b/>
          <w:color w:val="000000"/>
          <w:sz w:val="24"/>
          <w:szCs w:val="24"/>
          <w:shd w:val="clear" w:color="auto" w:fill="FFFFFF"/>
        </w:rPr>
      </w:pPr>
    </w:p>
    <w:p w:rsidR="0004390B" w:rsidRPr="002D40CA" w:rsidRDefault="0004390B" w:rsidP="002D40CA">
      <w:pPr>
        <w:pStyle w:val="2"/>
        <w:spacing w:line="240" w:lineRule="auto"/>
        <w:ind w:left="0" w:firstLine="709"/>
        <w:jc w:val="both"/>
        <w:rPr>
          <w:rFonts w:ascii="Arial" w:hAnsi="Arial" w:cs="Arial"/>
          <w:bCs/>
          <w:sz w:val="22"/>
          <w:szCs w:val="22"/>
        </w:rPr>
      </w:pPr>
      <w:r w:rsidRPr="002D40CA">
        <w:rPr>
          <w:rFonts w:ascii="Arial" w:hAnsi="Arial" w:cs="Arial"/>
          <w:b/>
          <w:snapToGrid w:val="0"/>
          <w:sz w:val="22"/>
          <w:szCs w:val="22"/>
        </w:rPr>
        <w:t>Посетить Биржу Деловых Контактов можно совершенно бесплатно</w:t>
      </w:r>
      <w:r w:rsidRPr="002D40CA">
        <w:rPr>
          <w:rFonts w:ascii="Arial" w:hAnsi="Arial" w:cs="Arial"/>
          <w:snapToGrid w:val="0"/>
          <w:sz w:val="22"/>
          <w:szCs w:val="22"/>
        </w:rPr>
        <w:t xml:space="preserve">,  </w:t>
      </w:r>
      <w:r w:rsidRPr="002D40CA">
        <w:rPr>
          <w:rFonts w:ascii="Arial" w:hAnsi="Arial" w:cs="Arial"/>
          <w:sz w:val="22"/>
          <w:szCs w:val="22"/>
        </w:rPr>
        <w:t xml:space="preserve">зарегистрировавшись до 12 ноября  </w:t>
      </w:r>
      <w:proofErr w:type="gramStart"/>
      <w:r w:rsidRPr="002D40CA">
        <w:rPr>
          <w:rFonts w:ascii="Arial" w:hAnsi="Arial" w:cs="Arial"/>
          <w:sz w:val="22"/>
          <w:szCs w:val="22"/>
        </w:rPr>
        <w:t>по</w:t>
      </w:r>
      <w:proofErr w:type="gramEnd"/>
      <w:r w:rsidRPr="002D40CA">
        <w:rPr>
          <w:rFonts w:ascii="Arial" w:hAnsi="Arial" w:cs="Arial"/>
          <w:sz w:val="22"/>
          <w:szCs w:val="22"/>
        </w:rPr>
        <w:t xml:space="preserve"> тел (347) </w:t>
      </w:r>
      <w:r w:rsidRPr="002D40CA">
        <w:rPr>
          <w:rFonts w:ascii="Arial" w:hAnsi="Arial" w:cs="Arial"/>
          <w:b/>
          <w:sz w:val="22"/>
          <w:szCs w:val="22"/>
        </w:rPr>
        <w:t>241-47-44</w:t>
      </w:r>
      <w:r w:rsidRPr="002D40CA">
        <w:rPr>
          <w:rFonts w:ascii="Arial" w:hAnsi="Arial" w:cs="Arial"/>
          <w:sz w:val="22"/>
          <w:szCs w:val="22"/>
        </w:rPr>
        <w:t xml:space="preserve">. Начало мероприятия </w:t>
      </w:r>
      <w:r w:rsidRPr="002D40CA">
        <w:rPr>
          <w:rFonts w:ascii="Arial" w:hAnsi="Arial" w:cs="Arial"/>
          <w:b/>
          <w:sz w:val="22"/>
          <w:szCs w:val="22"/>
        </w:rPr>
        <w:t xml:space="preserve">13 ноября в 10.00 </w:t>
      </w:r>
      <w:r w:rsidRPr="002D40CA">
        <w:rPr>
          <w:rFonts w:ascii="Arial" w:hAnsi="Arial" w:cs="Arial"/>
          <w:sz w:val="22"/>
          <w:szCs w:val="22"/>
        </w:rPr>
        <w:t xml:space="preserve"> по адресу </w:t>
      </w:r>
      <w:r w:rsidRPr="002D40CA">
        <w:rPr>
          <w:rFonts w:ascii="Arial" w:hAnsi="Arial" w:cs="Arial"/>
          <w:bCs/>
          <w:sz w:val="22"/>
          <w:szCs w:val="22"/>
        </w:rPr>
        <w:t xml:space="preserve">г. Уфа, </w:t>
      </w:r>
      <w:proofErr w:type="spellStart"/>
      <w:proofErr w:type="gramStart"/>
      <w:r w:rsidRPr="002D40CA">
        <w:rPr>
          <w:rFonts w:ascii="Arial" w:hAnsi="Arial" w:cs="Arial"/>
          <w:bCs/>
          <w:sz w:val="22"/>
          <w:szCs w:val="22"/>
        </w:rPr>
        <w:t>ул</w:t>
      </w:r>
      <w:proofErr w:type="spellEnd"/>
      <w:proofErr w:type="gramEnd"/>
      <w:r w:rsidRPr="002D40CA">
        <w:rPr>
          <w:rFonts w:ascii="Arial" w:hAnsi="Arial" w:cs="Arial"/>
          <w:bCs/>
          <w:sz w:val="22"/>
          <w:szCs w:val="22"/>
        </w:rPr>
        <w:t xml:space="preserve"> 50 лет СССР, д. 48/1, 2-й этаж, «Золотой зал».</w:t>
      </w:r>
    </w:p>
    <w:p w:rsidR="0004390B" w:rsidRPr="002D40CA" w:rsidRDefault="0004390B" w:rsidP="002D40CA">
      <w:pPr>
        <w:spacing w:after="120" w:line="240" w:lineRule="auto"/>
        <w:ind w:firstLine="851"/>
        <w:jc w:val="both"/>
        <w:rPr>
          <w:rFonts w:ascii="Arial" w:eastAsia="Calibri" w:hAnsi="Arial" w:cs="Arial"/>
        </w:rPr>
      </w:pPr>
      <w:r w:rsidRPr="002D40CA">
        <w:rPr>
          <w:rFonts w:ascii="Arial" w:eastAsia="Calibri" w:hAnsi="Arial" w:cs="Arial"/>
        </w:rPr>
        <w:t xml:space="preserve">Подобное мероприятие проводится уже в </w:t>
      </w:r>
      <w:r w:rsidR="001460A0">
        <w:rPr>
          <w:rFonts w:ascii="Arial" w:eastAsia="Calibri" w:hAnsi="Arial" w:cs="Arial"/>
        </w:rPr>
        <w:t>девятый</w:t>
      </w:r>
      <w:r w:rsidRPr="002D40CA">
        <w:rPr>
          <w:rFonts w:ascii="Arial" w:eastAsia="Calibri" w:hAnsi="Arial" w:cs="Arial"/>
        </w:rPr>
        <w:t xml:space="preserve"> раз. В прошлом году на Бирже побывали более 100 участников, представляющих 70 предприятий малого и среднего бизнеса. Состоялось около 100 двусторонних переговоров, в процессе которых потенциальные партнеры знакомились, обменивались информацией, обсуждали варианты возможного взаимодействия. В ряде случаев в дальнейшем были подписаны договора о сотрудничестве. </w:t>
      </w:r>
    </w:p>
    <w:p w:rsidR="0004390B" w:rsidRPr="002D40CA" w:rsidRDefault="0004390B" w:rsidP="002D40CA">
      <w:pPr>
        <w:spacing w:after="120" w:line="240" w:lineRule="auto"/>
        <w:ind w:firstLine="851"/>
        <w:jc w:val="both"/>
        <w:rPr>
          <w:rFonts w:ascii="Arial" w:eastAsia="Calibri" w:hAnsi="Arial" w:cs="Arial"/>
        </w:rPr>
      </w:pPr>
      <w:r w:rsidRPr="002D40CA">
        <w:rPr>
          <w:rFonts w:ascii="Arial" w:eastAsia="Calibri" w:hAnsi="Arial" w:cs="Arial"/>
        </w:rPr>
        <w:t>Ожидается, что в этом году Биржа привлечёт ещё больше участников.</w:t>
      </w:r>
    </w:p>
    <w:p w:rsidR="009449C6" w:rsidRPr="007C0C0B" w:rsidRDefault="009449C6" w:rsidP="00DD4989">
      <w:pPr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  <w:shd w:val="clear" w:color="auto" w:fill="FFFFFF"/>
        </w:rPr>
      </w:pPr>
    </w:p>
    <w:sectPr w:rsidR="009449C6" w:rsidRPr="007C0C0B" w:rsidSect="002D40CA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28380F"/>
    <w:multiLevelType w:val="hybridMultilevel"/>
    <w:tmpl w:val="87BCB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926486"/>
    <w:multiLevelType w:val="hybridMultilevel"/>
    <w:tmpl w:val="92BA6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BC2C3C"/>
    <w:multiLevelType w:val="hybridMultilevel"/>
    <w:tmpl w:val="312CCEC4"/>
    <w:lvl w:ilvl="0" w:tplc="2F505C3A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F00EDD"/>
    <w:multiLevelType w:val="hybridMultilevel"/>
    <w:tmpl w:val="F272C97A"/>
    <w:lvl w:ilvl="0" w:tplc="04190001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</w:rPr>
    </w:lvl>
    <w:lvl w:ilvl="1" w:tplc="FD880D68">
      <w:numFmt w:val="bullet"/>
      <w:lvlText w:val="-"/>
      <w:lvlJc w:val="left"/>
      <w:pPr>
        <w:tabs>
          <w:tab w:val="num" w:pos="1065"/>
        </w:tabs>
        <w:ind w:left="1065" w:hanging="885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3BEB78AF"/>
    <w:multiLevelType w:val="hybridMultilevel"/>
    <w:tmpl w:val="4D286DAA"/>
    <w:lvl w:ilvl="0" w:tplc="7A2C87A6">
      <w:numFmt w:val="bullet"/>
      <w:lvlText w:val="•"/>
      <w:lvlJc w:val="left"/>
      <w:pPr>
        <w:ind w:left="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>
    <w:nsid w:val="603C1C0A"/>
    <w:multiLevelType w:val="hybridMultilevel"/>
    <w:tmpl w:val="BFF4A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425971"/>
    <w:multiLevelType w:val="hybridMultilevel"/>
    <w:tmpl w:val="FA0678C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3C43B5"/>
    <w:rsid w:val="0004390B"/>
    <w:rsid w:val="000D4589"/>
    <w:rsid w:val="001460A0"/>
    <w:rsid w:val="001752CC"/>
    <w:rsid w:val="002003E3"/>
    <w:rsid w:val="002017BC"/>
    <w:rsid w:val="00266B42"/>
    <w:rsid w:val="00277646"/>
    <w:rsid w:val="002A3E74"/>
    <w:rsid w:val="002D40CA"/>
    <w:rsid w:val="00315E9C"/>
    <w:rsid w:val="00317084"/>
    <w:rsid w:val="00322AC6"/>
    <w:rsid w:val="00334572"/>
    <w:rsid w:val="00363A96"/>
    <w:rsid w:val="00385495"/>
    <w:rsid w:val="00392C5B"/>
    <w:rsid w:val="00393FBB"/>
    <w:rsid w:val="003A0DBA"/>
    <w:rsid w:val="003C0834"/>
    <w:rsid w:val="003C43B5"/>
    <w:rsid w:val="004A21E2"/>
    <w:rsid w:val="004F7C5A"/>
    <w:rsid w:val="005F2ADE"/>
    <w:rsid w:val="00645715"/>
    <w:rsid w:val="006518B3"/>
    <w:rsid w:val="006837E9"/>
    <w:rsid w:val="006954EC"/>
    <w:rsid w:val="006B47CF"/>
    <w:rsid w:val="006C440F"/>
    <w:rsid w:val="007418D9"/>
    <w:rsid w:val="007A3BC3"/>
    <w:rsid w:val="007B4536"/>
    <w:rsid w:val="007C0C0B"/>
    <w:rsid w:val="007D1255"/>
    <w:rsid w:val="0081616E"/>
    <w:rsid w:val="008377B3"/>
    <w:rsid w:val="00843E93"/>
    <w:rsid w:val="0084476C"/>
    <w:rsid w:val="009449C6"/>
    <w:rsid w:val="009832E4"/>
    <w:rsid w:val="009C5A01"/>
    <w:rsid w:val="009F7586"/>
    <w:rsid w:val="00A06058"/>
    <w:rsid w:val="00A76AE9"/>
    <w:rsid w:val="00AC0EAA"/>
    <w:rsid w:val="00B3435D"/>
    <w:rsid w:val="00B61610"/>
    <w:rsid w:val="00B66F6F"/>
    <w:rsid w:val="00C13FF3"/>
    <w:rsid w:val="00C32848"/>
    <w:rsid w:val="00C57974"/>
    <w:rsid w:val="00C709B8"/>
    <w:rsid w:val="00C76ED1"/>
    <w:rsid w:val="00C95520"/>
    <w:rsid w:val="00D029B3"/>
    <w:rsid w:val="00DC0FB4"/>
    <w:rsid w:val="00DD4989"/>
    <w:rsid w:val="00DD59CD"/>
    <w:rsid w:val="00E50D54"/>
    <w:rsid w:val="00EA100F"/>
    <w:rsid w:val="00EE1389"/>
    <w:rsid w:val="00F215D7"/>
    <w:rsid w:val="00F70745"/>
    <w:rsid w:val="00F930BC"/>
    <w:rsid w:val="00FE52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09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rsid w:val="009449C6"/>
    <w:pPr>
      <w:spacing w:before="60" w:after="60" w:line="240" w:lineRule="auto"/>
      <w:ind w:left="-180"/>
      <w:jc w:val="center"/>
    </w:pPr>
    <w:rPr>
      <w:rFonts w:ascii="Arial" w:eastAsia="Times New Roman" w:hAnsi="Arial" w:cs="Arial"/>
      <w:sz w:val="24"/>
      <w:szCs w:val="21"/>
      <w:lang w:eastAsia="ru-RU"/>
    </w:rPr>
  </w:style>
  <w:style w:type="character" w:customStyle="1" w:styleId="a4">
    <w:name w:val="Основной текст с отступом Знак"/>
    <w:basedOn w:val="a0"/>
    <w:link w:val="a3"/>
    <w:semiHidden/>
    <w:rsid w:val="009449C6"/>
    <w:rPr>
      <w:rFonts w:ascii="Arial" w:eastAsia="Times New Roman" w:hAnsi="Arial" w:cs="Arial"/>
      <w:sz w:val="24"/>
      <w:szCs w:val="21"/>
      <w:lang w:eastAsia="ru-RU"/>
    </w:rPr>
  </w:style>
  <w:style w:type="character" w:customStyle="1" w:styleId="apple-converted-space">
    <w:name w:val="apple-converted-space"/>
    <w:basedOn w:val="a0"/>
    <w:rsid w:val="009449C6"/>
  </w:style>
  <w:style w:type="character" w:styleId="a5">
    <w:name w:val="Hyperlink"/>
    <w:basedOn w:val="a0"/>
    <w:semiHidden/>
    <w:unhideWhenUsed/>
    <w:rsid w:val="009449C6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61610"/>
    <w:pPr>
      <w:ind w:left="720"/>
      <w:contextualSpacing/>
    </w:pPr>
  </w:style>
  <w:style w:type="paragraph" w:styleId="a7">
    <w:name w:val="Normal (Web)"/>
    <w:basedOn w:val="a"/>
    <w:semiHidden/>
    <w:rsid w:val="009F7586"/>
    <w:pPr>
      <w:spacing w:before="40" w:after="120" w:line="240" w:lineRule="auto"/>
    </w:pPr>
    <w:rPr>
      <w:rFonts w:ascii="Verdana" w:eastAsia="Times New Roman" w:hAnsi="Verdana" w:cs="Times New Roman"/>
      <w:color w:val="004378"/>
      <w:lang w:eastAsia="ru-RU"/>
    </w:rPr>
  </w:style>
  <w:style w:type="paragraph" w:customStyle="1" w:styleId="1">
    <w:name w:val="Обычный1"/>
    <w:rsid w:val="009F7586"/>
    <w:pPr>
      <w:widowControl w:val="0"/>
      <w:snapToGrid w:val="0"/>
      <w:spacing w:after="0" w:line="319" w:lineRule="auto"/>
      <w:ind w:firstLine="480"/>
      <w:jc w:val="both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customStyle="1" w:styleId="Default">
    <w:name w:val="Default"/>
    <w:rsid w:val="0033457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2">
    <w:name w:val="Body Text Indent 2"/>
    <w:basedOn w:val="a"/>
    <w:link w:val="20"/>
    <w:uiPriority w:val="99"/>
    <w:semiHidden/>
    <w:unhideWhenUsed/>
    <w:rsid w:val="0004390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04390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AE0983-614C-4A8A-98A6-35E8CFA04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734</Words>
  <Characters>4187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Respect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Respect</dc:creator>
  <cp:keywords/>
  <dc:description/>
  <cp:lastModifiedBy>sp1</cp:lastModifiedBy>
  <cp:revision>10</cp:revision>
  <cp:lastPrinted>2015-10-30T11:46:00Z</cp:lastPrinted>
  <dcterms:created xsi:type="dcterms:W3CDTF">2015-10-30T12:09:00Z</dcterms:created>
  <dcterms:modified xsi:type="dcterms:W3CDTF">2015-11-05T04:12:00Z</dcterms:modified>
</cp:coreProperties>
</file>